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 - WC Trennwänd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WC Trennwandanla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